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BC292" w14:textId="40E1ED94" w:rsidR="00CC7F75" w:rsidRDefault="008A3A09" w:rsidP="008A3A09">
      <w:pPr>
        <w:jc w:val="both"/>
        <w:rPr>
          <w:b/>
          <w:bCs/>
          <w:lang w:val="fr-FR"/>
        </w:rPr>
      </w:pPr>
      <w:r w:rsidRPr="008A3A09">
        <w:rPr>
          <w:b/>
          <w:bCs/>
          <w:lang w:val="fr-FR"/>
        </w:rPr>
        <w:t xml:space="preserve">Communiqué de presse: </w:t>
      </w:r>
    </w:p>
    <w:p w14:paraId="3664191D" w14:textId="77777777" w:rsidR="0023038C" w:rsidRDefault="0023038C" w:rsidP="008A3A09">
      <w:pPr>
        <w:jc w:val="both"/>
        <w:rPr>
          <w:b/>
          <w:bCs/>
          <w:lang w:val="fr-FR"/>
        </w:rPr>
      </w:pPr>
    </w:p>
    <w:p w14:paraId="129956D8" w14:textId="7734620F" w:rsidR="008A3A09" w:rsidRPr="008A3A09" w:rsidRDefault="008A3A09" w:rsidP="008A3A09">
      <w:pPr>
        <w:jc w:val="both"/>
        <w:rPr>
          <w:b/>
          <w:bCs/>
          <w:lang w:val="fr-FR"/>
        </w:rPr>
      </w:pPr>
      <w:r w:rsidRPr="008A3A09">
        <w:rPr>
          <w:b/>
          <w:bCs/>
          <w:lang w:val="fr-FR"/>
        </w:rPr>
        <w:t xml:space="preserve">Un groupe </w:t>
      </w:r>
      <w:r w:rsidR="00CC7F75" w:rsidRPr="00DF573C">
        <w:rPr>
          <w:b/>
          <w:bCs/>
          <w:lang w:val="fr-FR"/>
        </w:rPr>
        <w:t>de psychologues experts</w:t>
      </w:r>
      <w:r w:rsidRPr="00DF573C">
        <w:rPr>
          <w:b/>
          <w:bCs/>
          <w:lang w:val="fr-FR"/>
        </w:rPr>
        <w:t xml:space="preserve"> est satisfait </w:t>
      </w:r>
      <w:r w:rsidR="00CC7F75" w:rsidRPr="00DF573C">
        <w:rPr>
          <w:b/>
          <w:bCs/>
          <w:lang w:val="fr-FR"/>
        </w:rPr>
        <w:t>des nouvelles mesures</w:t>
      </w:r>
      <w:r w:rsidRPr="00DF573C">
        <w:rPr>
          <w:b/>
          <w:bCs/>
          <w:lang w:val="fr-FR"/>
        </w:rPr>
        <w:t xml:space="preserve"> </w:t>
      </w:r>
      <w:r w:rsidRPr="008A3A09">
        <w:rPr>
          <w:b/>
          <w:bCs/>
          <w:lang w:val="fr-FR"/>
        </w:rPr>
        <w:t>du Conseil de sécurité nationale, mais estime que des ajouts supplémentaires sont nécessaires.</w:t>
      </w:r>
    </w:p>
    <w:p w14:paraId="1FA56826" w14:textId="77777777" w:rsidR="008A3A09" w:rsidRPr="008A3A09" w:rsidRDefault="008A3A09" w:rsidP="008A3A09">
      <w:pPr>
        <w:jc w:val="both"/>
        <w:rPr>
          <w:lang w:val="fr-FR"/>
        </w:rPr>
      </w:pPr>
    </w:p>
    <w:p w14:paraId="50237E18" w14:textId="459EEA1E" w:rsidR="008A3A09" w:rsidRPr="008A3A09" w:rsidRDefault="008A3A09" w:rsidP="008A3A09">
      <w:pPr>
        <w:jc w:val="both"/>
        <w:rPr>
          <w:lang w:val="fr-FR"/>
        </w:rPr>
      </w:pPr>
      <w:r w:rsidRPr="008A3A09">
        <w:rPr>
          <w:lang w:val="fr-FR"/>
        </w:rPr>
        <w:t>Le Conseil de sécurité nationale a apporté un changement important à sa politique. Au lieu de tout fermer, tout s'ouvre à nouveau, à l'exception d'un certain nombre de secteurs et dans le respect des règles de base. Pour la première fois, des psychologues ont également émis des conseils. «</w:t>
      </w:r>
      <w:r w:rsidR="00DF573C">
        <w:rPr>
          <w:lang w:val="fr-FR"/>
        </w:rPr>
        <w:t xml:space="preserve"> </w:t>
      </w:r>
      <w:r w:rsidRPr="00DF573C">
        <w:rPr>
          <w:i/>
          <w:iCs/>
          <w:lang w:val="fr-FR"/>
        </w:rPr>
        <w:t>Nous sommes satisfaits du nouveau tournant, bien que des ajouts importants soient encore nécessaires</w:t>
      </w:r>
      <w:r w:rsidR="00DF573C">
        <w:rPr>
          <w:lang w:val="fr-FR"/>
        </w:rPr>
        <w:t xml:space="preserve"> </w:t>
      </w:r>
      <w:r w:rsidRPr="008A3A09">
        <w:rPr>
          <w:lang w:val="fr-FR"/>
        </w:rPr>
        <w:t xml:space="preserve">», déclare Koen Lowet, directeur général de l'Association flamande des psychologues cliniciens (VVKP) au nom du </w:t>
      </w:r>
      <w:r w:rsidRPr="008A3A09">
        <w:rPr>
          <w:b/>
          <w:bCs/>
          <w:lang w:val="fr-FR"/>
        </w:rPr>
        <w:t xml:space="preserve">groupe d'experts «Psychologie et </w:t>
      </w:r>
      <w:r w:rsidR="00867C30">
        <w:rPr>
          <w:b/>
          <w:bCs/>
          <w:lang w:val="fr-FR"/>
        </w:rPr>
        <w:t>COVID-19</w:t>
      </w:r>
      <w:r w:rsidRPr="008A3A09">
        <w:rPr>
          <w:b/>
          <w:bCs/>
          <w:lang w:val="fr-FR"/>
        </w:rPr>
        <w:t>».</w:t>
      </w:r>
    </w:p>
    <w:p w14:paraId="2D643C36" w14:textId="184D62F1" w:rsidR="00FA2146" w:rsidRPr="00867C30" w:rsidRDefault="00FA2146" w:rsidP="002D0369">
      <w:pPr>
        <w:jc w:val="both"/>
        <w:rPr>
          <w:lang w:val="fr-FR"/>
        </w:rPr>
      </w:pPr>
    </w:p>
    <w:p w14:paraId="6BD97597" w14:textId="3FB5B472" w:rsidR="008A3A09" w:rsidRPr="008A3A09" w:rsidRDefault="008A3A09" w:rsidP="002D0369">
      <w:pPr>
        <w:jc w:val="both"/>
        <w:rPr>
          <w:lang w:val="fr-FR"/>
        </w:rPr>
      </w:pPr>
      <w:r w:rsidRPr="008A3A09">
        <w:rPr>
          <w:lang w:val="fr-FR"/>
        </w:rPr>
        <w:t>Ce groupe d'experts avait recommandé</w:t>
      </w:r>
      <w:r w:rsidR="00CC7F75" w:rsidRPr="00DF573C">
        <w:rPr>
          <w:lang w:val="fr-FR"/>
        </w:rPr>
        <w:t xml:space="preserve">, </w:t>
      </w:r>
      <w:r w:rsidRPr="00DF573C">
        <w:rPr>
          <w:lang w:val="fr-FR"/>
        </w:rPr>
        <w:t>dans cette nouvelle phase</w:t>
      </w:r>
      <w:r w:rsidR="00CC7F75" w:rsidRPr="00DF573C">
        <w:rPr>
          <w:lang w:val="fr-FR"/>
        </w:rPr>
        <w:t>, une rupture nette</w:t>
      </w:r>
      <w:r w:rsidRPr="00DF573C">
        <w:rPr>
          <w:lang w:val="fr-FR"/>
        </w:rPr>
        <w:t xml:space="preserve"> avec </w:t>
      </w:r>
      <w:r w:rsidRPr="008A3A09">
        <w:rPr>
          <w:lang w:val="fr-FR"/>
        </w:rPr>
        <w:t xml:space="preserve">la politique menée précédemment. La politique d'un </w:t>
      </w:r>
      <w:r>
        <w:rPr>
          <w:lang w:val="fr-FR"/>
        </w:rPr>
        <w:t>confinement</w:t>
      </w:r>
      <w:r w:rsidRPr="008A3A09">
        <w:rPr>
          <w:lang w:val="fr-FR"/>
        </w:rPr>
        <w:t xml:space="preserve"> strict basé sur des règles trop compliquées n'était plus tenable. «</w:t>
      </w:r>
      <w:r w:rsidR="00CC7F75">
        <w:rPr>
          <w:lang w:val="fr-FR"/>
        </w:rPr>
        <w:t xml:space="preserve"> </w:t>
      </w:r>
      <w:r w:rsidRPr="008A3A09">
        <w:rPr>
          <w:i/>
          <w:iCs/>
          <w:lang w:val="fr-FR"/>
        </w:rPr>
        <w:t>Dès le début des premières mesures nous</w:t>
      </w:r>
      <w:r w:rsidR="00CC7F75">
        <w:rPr>
          <w:i/>
          <w:iCs/>
          <w:color w:val="FF0000"/>
          <w:lang w:val="fr-FR"/>
        </w:rPr>
        <w:t xml:space="preserve"> </w:t>
      </w:r>
      <w:r w:rsidR="00CC7F75" w:rsidRPr="00DF573C">
        <w:rPr>
          <w:i/>
          <w:iCs/>
          <w:lang w:val="fr-FR"/>
        </w:rPr>
        <w:t>avons évalué</w:t>
      </w:r>
      <w:r w:rsidRPr="00DF573C">
        <w:rPr>
          <w:i/>
          <w:iCs/>
          <w:lang w:val="fr-FR"/>
        </w:rPr>
        <w:t xml:space="preserve"> </w:t>
      </w:r>
      <w:r w:rsidRPr="008A3A09">
        <w:rPr>
          <w:i/>
          <w:iCs/>
          <w:lang w:val="fr-FR"/>
        </w:rPr>
        <w:t xml:space="preserve">la motivation de la population à suivre ces mesures. Alors qu'au départ plus de 80% des gens étaient prêts à adapter leur comportement à l'urgence, dans notre dernier sondage, ce </w:t>
      </w:r>
      <w:r w:rsidRPr="00DF573C">
        <w:rPr>
          <w:i/>
          <w:iCs/>
          <w:lang w:val="fr-FR"/>
        </w:rPr>
        <w:t>n'était</w:t>
      </w:r>
      <w:r w:rsidR="00CC7F75" w:rsidRPr="00DF573C">
        <w:rPr>
          <w:i/>
          <w:iCs/>
          <w:lang w:val="fr-FR"/>
        </w:rPr>
        <w:t xml:space="preserve"> plus</w:t>
      </w:r>
      <w:r w:rsidRPr="00DF573C">
        <w:rPr>
          <w:i/>
          <w:iCs/>
          <w:lang w:val="fr-FR"/>
        </w:rPr>
        <w:t xml:space="preserve"> que 50%</w:t>
      </w:r>
      <w:r w:rsidR="00DF573C">
        <w:rPr>
          <w:i/>
          <w:iCs/>
          <w:lang w:val="fr-FR"/>
        </w:rPr>
        <w:t> !</w:t>
      </w:r>
      <w:r w:rsidRPr="00DF573C">
        <w:rPr>
          <w:i/>
          <w:iCs/>
          <w:lang w:val="fr-FR"/>
        </w:rPr>
        <w:t xml:space="preserve"> </w:t>
      </w:r>
      <w:r w:rsidRPr="008A3A09">
        <w:rPr>
          <w:i/>
          <w:iCs/>
          <w:lang w:val="fr-FR"/>
        </w:rPr>
        <w:t xml:space="preserve">Ce sont </w:t>
      </w:r>
      <w:r w:rsidRPr="008A3A09">
        <w:rPr>
          <w:b/>
          <w:bCs/>
          <w:i/>
          <w:iCs/>
          <w:lang w:val="fr-FR"/>
        </w:rPr>
        <w:t>des chiffres inquiétants</w:t>
      </w:r>
      <w:r w:rsidRPr="008A3A09">
        <w:rPr>
          <w:i/>
          <w:iCs/>
          <w:lang w:val="fr-FR"/>
        </w:rPr>
        <w:t xml:space="preserve">, car nous sommes dans une phase où le changement de comportement devrait devenir un comportement habituel </w:t>
      </w:r>
      <w:r w:rsidRPr="008A3A09">
        <w:rPr>
          <w:lang w:val="fr-FR"/>
        </w:rPr>
        <w:t xml:space="preserve">», selon le Prof. </w:t>
      </w:r>
      <w:r>
        <w:rPr>
          <w:lang w:val="fr-FR"/>
        </w:rPr>
        <w:t xml:space="preserve">en psychologie </w:t>
      </w:r>
      <w:r w:rsidRPr="00DF573C">
        <w:rPr>
          <w:lang w:val="fr-FR"/>
        </w:rPr>
        <w:t xml:space="preserve">de </w:t>
      </w:r>
      <w:r w:rsidR="00CC7F75" w:rsidRPr="00DF573C">
        <w:rPr>
          <w:lang w:val="fr-FR"/>
        </w:rPr>
        <w:t xml:space="preserve">la </w:t>
      </w:r>
      <w:r>
        <w:rPr>
          <w:lang w:val="fr-FR"/>
        </w:rPr>
        <w:t xml:space="preserve">motivation </w:t>
      </w:r>
      <w:r w:rsidRPr="008A3A09">
        <w:rPr>
          <w:lang w:val="fr-FR"/>
        </w:rPr>
        <w:t>Maarten Vansteenkiste, U</w:t>
      </w:r>
      <w:r>
        <w:rPr>
          <w:lang w:val="fr-FR"/>
        </w:rPr>
        <w:t>niversité de Gand</w:t>
      </w:r>
      <w:r w:rsidRPr="008A3A09">
        <w:rPr>
          <w:lang w:val="fr-FR"/>
        </w:rPr>
        <w:t>.</w:t>
      </w:r>
    </w:p>
    <w:p w14:paraId="65B07A40" w14:textId="77777777" w:rsidR="008A3A09" w:rsidRDefault="008A3A09" w:rsidP="002D0369">
      <w:pPr>
        <w:jc w:val="both"/>
        <w:rPr>
          <w:lang w:val="nl-BE"/>
        </w:rPr>
      </w:pPr>
    </w:p>
    <w:p w14:paraId="1A38499E" w14:textId="543AF47F" w:rsidR="003D6294" w:rsidRPr="00A11CB8" w:rsidRDefault="00A11CB8" w:rsidP="002D0369">
      <w:pPr>
        <w:jc w:val="both"/>
        <w:rPr>
          <w:lang w:val="fr-FR"/>
        </w:rPr>
      </w:pPr>
      <w:r w:rsidRPr="00A11CB8">
        <w:rPr>
          <w:lang w:val="fr-FR"/>
        </w:rPr>
        <w:t xml:space="preserve">Dès la création du GEES, les psychologues ont plaidé pour que </w:t>
      </w:r>
      <w:r w:rsidRPr="00DF573C">
        <w:rPr>
          <w:lang w:val="fr-FR"/>
        </w:rPr>
        <w:t xml:space="preserve">quelqu'un </w:t>
      </w:r>
      <w:r w:rsidR="00CC7F75" w:rsidRPr="00DF573C">
        <w:rPr>
          <w:lang w:val="fr-FR"/>
        </w:rPr>
        <w:t xml:space="preserve">issu du domaine </w:t>
      </w:r>
      <w:r w:rsidRPr="00A11CB8">
        <w:rPr>
          <w:lang w:val="fr-FR"/>
        </w:rPr>
        <w:t xml:space="preserve">de la psychologie </w:t>
      </w:r>
      <w:r w:rsidRPr="00DF573C">
        <w:rPr>
          <w:lang w:val="fr-FR"/>
        </w:rPr>
        <w:t>soit</w:t>
      </w:r>
      <w:r w:rsidR="00CC7F75" w:rsidRPr="00DF573C">
        <w:rPr>
          <w:lang w:val="fr-FR"/>
        </w:rPr>
        <w:t xml:space="preserve"> inclus et consulté</w:t>
      </w:r>
      <w:r w:rsidRPr="00A11CB8">
        <w:rPr>
          <w:lang w:val="fr-FR"/>
        </w:rPr>
        <w:t xml:space="preserve">. Après tout, en l'absence d'un vaccin ou d'un antiviral approprié, le comportement </w:t>
      </w:r>
      <w:r w:rsidR="00CC7F75" w:rsidRPr="00DF573C">
        <w:rPr>
          <w:lang w:val="fr-FR"/>
        </w:rPr>
        <w:t>est</w:t>
      </w:r>
      <w:r w:rsidRPr="00DF573C">
        <w:rPr>
          <w:lang w:val="fr-FR"/>
        </w:rPr>
        <w:t xml:space="preserve"> </w:t>
      </w:r>
      <w:r w:rsidR="00CC7F75" w:rsidRPr="00DF573C">
        <w:rPr>
          <w:lang w:val="fr-FR"/>
        </w:rPr>
        <w:t>le</w:t>
      </w:r>
      <w:r w:rsidRPr="00DF573C">
        <w:rPr>
          <w:lang w:val="fr-FR"/>
        </w:rPr>
        <w:t xml:space="preserve"> </w:t>
      </w:r>
      <w:r w:rsidRPr="00A11CB8">
        <w:rPr>
          <w:lang w:val="fr-FR"/>
        </w:rPr>
        <w:t>seul moyen de contrôler le virus</w:t>
      </w:r>
      <w:r w:rsidR="00DF573C">
        <w:rPr>
          <w:lang w:val="fr-FR"/>
        </w:rPr>
        <w:t>.</w:t>
      </w:r>
      <w:r w:rsidR="004A028E" w:rsidRPr="004A028E">
        <w:rPr>
          <w:color w:val="FF0000"/>
          <w:lang w:val="fr-FR"/>
        </w:rPr>
        <w:t xml:space="preserve"> </w:t>
      </w:r>
      <w:r w:rsidR="004A028E">
        <w:rPr>
          <w:lang w:val="fr-FR"/>
        </w:rPr>
        <w:t>L</w:t>
      </w:r>
      <w:r w:rsidRPr="00A11CB8">
        <w:rPr>
          <w:lang w:val="fr-FR"/>
        </w:rPr>
        <w:t xml:space="preserve">es psychologues </w:t>
      </w:r>
      <w:r w:rsidR="004A028E" w:rsidRPr="00DF573C">
        <w:rPr>
          <w:lang w:val="fr-FR"/>
        </w:rPr>
        <w:t>n’ont pas attendu pour mettre</w:t>
      </w:r>
      <w:r w:rsidR="004A028E">
        <w:rPr>
          <w:color w:val="FF0000"/>
          <w:lang w:val="fr-FR"/>
        </w:rPr>
        <w:t xml:space="preserve"> </w:t>
      </w:r>
      <w:r w:rsidRPr="00A11CB8">
        <w:rPr>
          <w:lang w:val="fr-FR"/>
        </w:rPr>
        <w:t xml:space="preserve">en place un groupe spécial d'experts sur «Psychologie et </w:t>
      </w:r>
      <w:r w:rsidR="00867C30">
        <w:rPr>
          <w:lang w:val="fr-FR"/>
        </w:rPr>
        <w:t>COVID-19</w:t>
      </w:r>
      <w:r w:rsidRPr="00A11CB8">
        <w:rPr>
          <w:lang w:val="fr-FR"/>
        </w:rPr>
        <w:t xml:space="preserve">», avec des membres des universités flamandes et francophones et des organisations professionnelles des sous-domaines pertinents de la psychologie (santé, motivation, social, développement et psychologie clinique). Ils ont regroupé leur expertise sur le changement de comportement durable dans </w:t>
      </w:r>
      <w:r w:rsidRPr="00A11CB8">
        <w:rPr>
          <w:color w:val="4472C4" w:themeColor="accent1"/>
          <w:lang w:val="fr-FR"/>
        </w:rPr>
        <w:t>une note conceptuelle</w:t>
      </w:r>
      <w:r w:rsidRPr="00A11CB8">
        <w:rPr>
          <w:lang w:val="fr-FR"/>
        </w:rPr>
        <w:t>.</w:t>
      </w:r>
    </w:p>
    <w:p w14:paraId="54384ECD" w14:textId="77777777" w:rsidR="00A11CB8" w:rsidRPr="00A11CB8" w:rsidRDefault="00A11CB8" w:rsidP="002D0369">
      <w:pPr>
        <w:jc w:val="both"/>
        <w:rPr>
          <w:lang w:val="fr-FR"/>
        </w:rPr>
      </w:pPr>
    </w:p>
    <w:p w14:paraId="3573A050" w14:textId="6B57BD90" w:rsidR="00FA2146" w:rsidRPr="00A11CB8" w:rsidRDefault="00A11CB8" w:rsidP="002D0369">
      <w:pPr>
        <w:jc w:val="both"/>
        <w:rPr>
          <w:lang w:val="fr-FR"/>
        </w:rPr>
      </w:pPr>
      <w:r w:rsidRPr="00A11CB8">
        <w:rPr>
          <w:lang w:val="fr-FR"/>
        </w:rPr>
        <w:t>Le week-end dernier, le groupe «</w:t>
      </w:r>
      <w:r w:rsidR="00DF573C">
        <w:rPr>
          <w:lang w:val="fr-FR"/>
        </w:rPr>
        <w:t xml:space="preserve"> </w:t>
      </w:r>
      <w:r w:rsidRPr="00A11CB8">
        <w:rPr>
          <w:lang w:val="fr-FR"/>
        </w:rPr>
        <w:t>Psychologie et COVID-19</w:t>
      </w:r>
      <w:r w:rsidR="00DF573C">
        <w:rPr>
          <w:lang w:val="fr-FR"/>
        </w:rPr>
        <w:t xml:space="preserve"> </w:t>
      </w:r>
      <w:r w:rsidRPr="00A11CB8">
        <w:rPr>
          <w:lang w:val="fr-FR"/>
        </w:rPr>
        <w:t xml:space="preserve">» a porté </w:t>
      </w:r>
      <w:r w:rsidR="004A028E" w:rsidRPr="00DF573C">
        <w:rPr>
          <w:lang w:val="fr-FR"/>
        </w:rPr>
        <w:t>différentes</w:t>
      </w:r>
      <w:r w:rsidRPr="00A11CB8">
        <w:rPr>
          <w:lang w:val="fr-FR"/>
        </w:rPr>
        <w:t xml:space="preserve"> étapes à l'attention des experts du GEES </w:t>
      </w:r>
      <w:r w:rsidR="004A028E" w:rsidRPr="00DF573C">
        <w:rPr>
          <w:lang w:val="fr-FR"/>
        </w:rPr>
        <w:t>comme</w:t>
      </w:r>
      <w:r w:rsidRPr="00A11CB8">
        <w:rPr>
          <w:lang w:val="fr-FR"/>
        </w:rPr>
        <w:t xml:space="preserve"> premiers conseils</w:t>
      </w:r>
      <w:r w:rsidR="00DF573C">
        <w:rPr>
          <w:lang w:val="fr-FR"/>
        </w:rPr>
        <w:t xml:space="preserve"> </w:t>
      </w:r>
      <w:r w:rsidR="00DE123C" w:rsidRPr="00A11CB8">
        <w:rPr>
          <w:lang w:val="fr-FR"/>
        </w:rPr>
        <w:t>:</w:t>
      </w:r>
    </w:p>
    <w:p w14:paraId="2136CA5E" w14:textId="0712FD90" w:rsidR="00BC1019" w:rsidRPr="00BC1019" w:rsidRDefault="00BC1019" w:rsidP="00BC1019">
      <w:pPr>
        <w:pStyle w:val="Pardeliste"/>
        <w:numPr>
          <w:ilvl w:val="0"/>
          <w:numId w:val="1"/>
        </w:numPr>
        <w:rPr>
          <w:rFonts w:cstheme="minorHAnsi"/>
          <w:color w:val="000000"/>
          <w:lang w:val="fr-FR"/>
        </w:rPr>
      </w:pPr>
      <w:r w:rsidRPr="00BC1019">
        <w:rPr>
          <w:rFonts w:cstheme="minorHAnsi"/>
          <w:color w:val="000000"/>
          <w:lang w:val="fr-FR"/>
        </w:rPr>
        <w:t xml:space="preserve">Introduire une </w:t>
      </w:r>
      <w:r w:rsidRPr="00BC1019">
        <w:rPr>
          <w:rFonts w:cstheme="minorHAnsi"/>
          <w:b/>
          <w:bCs/>
          <w:color w:val="000000"/>
          <w:lang w:val="fr-FR"/>
        </w:rPr>
        <w:t>ligne de fracture psychologique</w:t>
      </w:r>
      <w:r>
        <w:rPr>
          <w:rFonts w:cstheme="minorHAnsi"/>
          <w:b/>
          <w:bCs/>
          <w:color w:val="000000"/>
          <w:lang w:val="fr-FR"/>
        </w:rPr>
        <w:t xml:space="preserve"> </w:t>
      </w:r>
      <w:r w:rsidRPr="00BC1019">
        <w:rPr>
          <w:rFonts w:cstheme="minorHAnsi"/>
          <w:color w:val="000000"/>
          <w:lang w:val="fr-FR"/>
        </w:rPr>
        <w:t xml:space="preserve">: </w:t>
      </w:r>
      <w:r w:rsidR="004A028E">
        <w:rPr>
          <w:rFonts w:cstheme="minorHAnsi"/>
          <w:color w:val="000000"/>
          <w:lang w:val="fr-FR"/>
        </w:rPr>
        <w:t>a</w:t>
      </w:r>
      <w:r w:rsidRPr="00BC1019">
        <w:rPr>
          <w:rFonts w:cstheme="minorHAnsi"/>
          <w:color w:val="000000"/>
          <w:lang w:val="fr-FR"/>
        </w:rPr>
        <w:t>nnoncer une nouvelle étape, tout en continuant à considérer le passé</w:t>
      </w:r>
      <w:r>
        <w:rPr>
          <w:rFonts w:cstheme="minorHAnsi"/>
          <w:color w:val="000000"/>
          <w:lang w:val="fr-FR"/>
        </w:rPr>
        <w:t xml:space="preserve"> et r</w:t>
      </w:r>
      <w:r w:rsidRPr="00F52528">
        <w:rPr>
          <w:rFonts w:cstheme="minorHAnsi"/>
          <w:color w:val="000000"/>
          <w:lang w:val="fr-FR"/>
        </w:rPr>
        <w:t>egarder vers l'avenir</w:t>
      </w:r>
      <w:r w:rsidR="004A028E">
        <w:rPr>
          <w:rFonts w:cstheme="minorHAnsi"/>
          <w:color w:val="000000"/>
          <w:lang w:val="fr-FR"/>
        </w:rPr>
        <w:t>.</w:t>
      </w:r>
    </w:p>
    <w:p w14:paraId="70E19DE0" w14:textId="55E41CF5" w:rsidR="00DE123C" w:rsidRPr="00BC1019" w:rsidRDefault="00BC1019" w:rsidP="00BC1019">
      <w:pPr>
        <w:pStyle w:val="Pardeliste"/>
        <w:numPr>
          <w:ilvl w:val="0"/>
          <w:numId w:val="1"/>
        </w:numPr>
        <w:jc w:val="both"/>
        <w:rPr>
          <w:lang w:val="fr-FR"/>
        </w:rPr>
      </w:pPr>
      <w:r w:rsidRPr="00DF65A8">
        <w:rPr>
          <w:rFonts w:eastAsia="Times New Roman" w:cstheme="minorHAnsi"/>
          <w:b/>
          <w:bCs/>
          <w:color w:val="000000"/>
          <w:lang w:val="fr-FR"/>
        </w:rPr>
        <w:t xml:space="preserve">Dire </w:t>
      </w:r>
      <w:r w:rsidR="004A028E">
        <w:rPr>
          <w:rFonts w:eastAsia="Times New Roman" w:cstheme="minorHAnsi"/>
          <w:b/>
          <w:bCs/>
          <w:color w:val="000000"/>
          <w:lang w:val="fr-FR"/>
        </w:rPr>
        <w:t>« </w:t>
      </w:r>
      <w:r w:rsidRPr="00DF65A8">
        <w:rPr>
          <w:rFonts w:eastAsia="Times New Roman" w:cstheme="minorHAnsi"/>
          <w:b/>
          <w:bCs/>
          <w:color w:val="000000"/>
          <w:lang w:val="fr-FR"/>
        </w:rPr>
        <w:t>adieu</w:t>
      </w:r>
      <w:r w:rsidR="004A028E">
        <w:rPr>
          <w:rFonts w:eastAsia="Times New Roman" w:cstheme="minorHAnsi"/>
          <w:b/>
          <w:bCs/>
          <w:color w:val="000000"/>
          <w:lang w:val="fr-FR"/>
        </w:rPr>
        <w:t> »</w:t>
      </w:r>
      <w:r w:rsidRPr="00DF65A8">
        <w:rPr>
          <w:rFonts w:eastAsia="Times New Roman" w:cstheme="minorHAnsi"/>
          <w:b/>
          <w:bCs/>
          <w:color w:val="000000"/>
          <w:lang w:val="fr-FR"/>
        </w:rPr>
        <w:t xml:space="preserve"> aux "règles"</w:t>
      </w:r>
      <w:r w:rsidRPr="00BC1019">
        <w:rPr>
          <w:rFonts w:eastAsia="Times New Roman" w:cstheme="minorHAnsi"/>
          <w:color w:val="000000"/>
          <w:lang w:val="fr-FR"/>
        </w:rPr>
        <w:t xml:space="preserve"> : reconnaître que "la règle des 4" n'était pas la plus appropriée.</w:t>
      </w:r>
      <w:r w:rsidRPr="00BC1019">
        <w:rPr>
          <w:rFonts w:cstheme="minorHAnsi"/>
          <w:color w:val="000000"/>
          <w:lang w:val="fr-FR"/>
        </w:rPr>
        <w:t xml:space="preserve"> </w:t>
      </w:r>
      <w:r w:rsidRPr="00DF65A8">
        <w:rPr>
          <w:rFonts w:cstheme="minorHAnsi"/>
          <w:color w:val="000000"/>
          <w:lang w:val="fr-FR"/>
        </w:rPr>
        <w:t xml:space="preserve">Introduction </w:t>
      </w:r>
      <w:r w:rsidR="004A028E" w:rsidRPr="00DF573C">
        <w:rPr>
          <w:rFonts w:cstheme="minorHAnsi"/>
          <w:lang w:val="fr-FR"/>
        </w:rPr>
        <w:t>de</w:t>
      </w:r>
      <w:r w:rsidRPr="00DF65A8">
        <w:rPr>
          <w:rFonts w:cstheme="minorHAnsi"/>
          <w:color w:val="000000"/>
          <w:lang w:val="fr-FR"/>
        </w:rPr>
        <w:t xml:space="preserve"> la notion de </w:t>
      </w:r>
      <w:r w:rsidR="004A028E">
        <w:rPr>
          <w:rFonts w:cstheme="minorHAnsi"/>
          <w:color w:val="000000"/>
          <w:lang w:val="fr-FR"/>
        </w:rPr>
        <w:t>« </w:t>
      </w:r>
      <w:r w:rsidRPr="00DF65A8">
        <w:rPr>
          <w:rFonts w:cstheme="minorHAnsi"/>
          <w:color w:val="000000"/>
          <w:lang w:val="fr-FR"/>
        </w:rPr>
        <w:t>principe</w:t>
      </w:r>
      <w:r w:rsidR="004A028E">
        <w:rPr>
          <w:rFonts w:cstheme="minorHAnsi"/>
          <w:color w:val="000000"/>
          <w:lang w:val="fr-FR"/>
        </w:rPr>
        <w:t> »</w:t>
      </w:r>
      <w:r>
        <w:rPr>
          <w:rFonts w:cstheme="minorHAnsi"/>
          <w:color w:val="000000"/>
          <w:lang w:val="fr-FR"/>
        </w:rPr>
        <w:t> : a</w:t>
      </w:r>
      <w:r w:rsidRPr="00F52528">
        <w:rPr>
          <w:rFonts w:cstheme="minorHAnsi"/>
          <w:color w:val="000000"/>
          <w:lang w:val="fr-FR"/>
        </w:rPr>
        <w:t>rrêtons de parler de règles et commençons à parler de principes. Les principes renvoient à un fondement logique et sont plus flexibles que les règles. Cela stimule le sentiment d'appartenance et de responsabilité.</w:t>
      </w:r>
    </w:p>
    <w:p w14:paraId="103B4C14" w14:textId="00C9029E" w:rsidR="00DF65A8" w:rsidRPr="00DF65A8" w:rsidRDefault="00DF65A8" w:rsidP="00DF65A8">
      <w:pPr>
        <w:pStyle w:val="Pardeliste"/>
        <w:numPr>
          <w:ilvl w:val="0"/>
          <w:numId w:val="1"/>
        </w:numPr>
        <w:jc w:val="both"/>
        <w:rPr>
          <w:rFonts w:cstheme="minorHAnsi"/>
          <w:color w:val="000000"/>
          <w:lang w:val="fr-FR"/>
        </w:rPr>
      </w:pPr>
      <w:r w:rsidRPr="00DF65A8">
        <w:rPr>
          <w:rFonts w:cstheme="minorHAnsi"/>
          <w:color w:val="000000"/>
          <w:lang w:val="fr-FR"/>
        </w:rPr>
        <w:t xml:space="preserve">Explication </w:t>
      </w:r>
      <w:r w:rsidRPr="00DF65A8">
        <w:rPr>
          <w:rFonts w:cstheme="minorHAnsi"/>
          <w:b/>
          <w:bCs/>
          <w:color w:val="000000"/>
          <w:lang w:val="fr-FR"/>
        </w:rPr>
        <w:t>du principe de la bulle</w:t>
      </w:r>
      <w:r w:rsidRPr="00DF65A8">
        <w:rPr>
          <w:rFonts w:cstheme="minorHAnsi"/>
          <w:color w:val="000000"/>
          <w:lang w:val="fr-FR"/>
        </w:rPr>
        <w:t>. Explique</w:t>
      </w:r>
      <w:r>
        <w:rPr>
          <w:rFonts w:cstheme="minorHAnsi"/>
          <w:color w:val="000000"/>
          <w:lang w:val="fr-FR"/>
        </w:rPr>
        <w:t>z</w:t>
      </w:r>
      <w:r w:rsidRPr="00DF65A8">
        <w:rPr>
          <w:rFonts w:cstheme="minorHAnsi"/>
          <w:color w:val="000000"/>
          <w:lang w:val="fr-FR"/>
        </w:rPr>
        <w:t xml:space="preserve"> de manière accessible le principe de la bulle : ce qu'est (une bulle), le pourquoi (ce principe est pertinent), le nombre (formule</w:t>
      </w:r>
      <w:r>
        <w:rPr>
          <w:rFonts w:cstheme="minorHAnsi"/>
          <w:color w:val="000000"/>
          <w:lang w:val="fr-FR"/>
        </w:rPr>
        <w:t>z</w:t>
      </w:r>
      <w:r w:rsidRPr="00DF65A8">
        <w:rPr>
          <w:rFonts w:cstheme="minorHAnsi"/>
          <w:color w:val="000000"/>
          <w:lang w:val="fr-FR"/>
        </w:rPr>
        <w:t xml:space="preserve"> une recommandation qui est liée à l’assouplissement dans les écoles où de nombreuses bulles sont ouvertes pour les enfants) et lequel (un bon choix de la bulle privilégiée est plus important pour le bien-être que le nombre de bulles). </w:t>
      </w:r>
      <w:r>
        <w:rPr>
          <w:rFonts w:cstheme="minorHAnsi"/>
          <w:color w:val="000000"/>
          <w:lang w:val="fr-FR"/>
        </w:rPr>
        <w:t>T</w:t>
      </w:r>
      <w:r w:rsidRPr="00F52528">
        <w:rPr>
          <w:rFonts w:cstheme="minorHAnsi"/>
          <w:color w:val="000000"/>
          <w:lang w:val="fr-FR"/>
        </w:rPr>
        <w:t>ravaillez avec des visuels</w:t>
      </w:r>
      <w:r>
        <w:rPr>
          <w:rFonts w:cstheme="minorHAnsi"/>
          <w:color w:val="000000"/>
          <w:lang w:val="fr-FR"/>
        </w:rPr>
        <w:t>.</w:t>
      </w:r>
    </w:p>
    <w:p w14:paraId="2192F9E0" w14:textId="0DCB8597" w:rsidR="006F68BA" w:rsidRPr="006F68BA" w:rsidRDefault="006F68BA" w:rsidP="006F68BA">
      <w:pPr>
        <w:pStyle w:val="Pardeliste"/>
        <w:numPr>
          <w:ilvl w:val="0"/>
          <w:numId w:val="1"/>
        </w:numPr>
        <w:jc w:val="both"/>
        <w:rPr>
          <w:lang w:val="fr-FR"/>
        </w:rPr>
      </w:pPr>
      <w:r w:rsidRPr="006F68BA">
        <w:rPr>
          <w:lang w:val="fr-FR"/>
        </w:rPr>
        <w:t>Explication sur l</w:t>
      </w:r>
      <w:r>
        <w:rPr>
          <w:lang w:val="fr-FR"/>
        </w:rPr>
        <w:t>a</w:t>
      </w:r>
      <w:r w:rsidRPr="006F68BA">
        <w:rPr>
          <w:lang w:val="fr-FR"/>
        </w:rPr>
        <w:t xml:space="preserve"> combinaison avec l’étape </w:t>
      </w:r>
      <w:r w:rsidR="004A028E">
        <w:rPr>
          <w:lang w:val="fr-FR"/>
        </w:rPr>
        <w:t>« </w:t>
      </w:r>
      <w:r w:rsidRPr="006F68BA">
        <w:rPr>
          <w:lang w:val="fr-FR"/>
        </w:rPr>
        <w:t xml:space="preserve">Testing &amp; </w:t>
      </w:r>
      <w:r w:rsidRPr="006F68BA">
        <w:rPr>
          <w:rFonts w:cstheme="minorHAnsi"/>
          <w:color w:val="000000"/>
          <w:lang w:val="fr-FR"/>
        </w:rPr>
        <w:t>Traçabilité</w:t>
      </w:r>
      <w:r w:rsidR="004A028E">
        <w:rPr>
          <w:rFonts w:cstheme="minorHAnsi"/>
          <w:color w:val="000000"/>
          <w:lang w:val="fr-FR"/>
        </w:rPr>
        <w:t> »</w:t>
      </w:r>
      <w:r w:rsidRPr="006F68BA">
        <w:rPr>
          <w:rFonts w:cstheme="minorHAnsi"/>
          <w:color w:val="000000"/>
          <w:lang w:val="fr-FR"/>
        </w:rPr>
        <w:t> </w:t>
      </w:r>
      <w:r>
        <w:rPr>
          <w:rFonts w:cstheme="minorHAnsi"/>
          <w:color w:val="000000"/>
          <w:lang w:val="fr-FR"/>
        </w:rPr>
        <w:t>(T&amp;T)</w:t>
      </w:r>
      <w:r w:rsidRPr="006F68BA">
        <w:rPr>
          <w:rFonts w:cstheme="minorHAnsi"/>
          <w:color w:val="000000"/>
          <w:lang w:val="fr-FR"/>
        </w:rPr>
        <w:t>:</w:t>
      </w:r>
      <w:r w:rsidRPr="006F68BA">
        <w:rPr>
          <w:lang w:val="fr-FR"/>
        </w:rPr>
        <w:t xml:space="preserve"> les bulles et</w:t>
      </w:r>
      <w:r w:rsidR="00DE123C" w:rsidRPr="006F68BA">
        <w:rPr>
          <w:lang w:val="fr-FR"/>
        </w:rPr>
        <w:t xml:space="preserve"> T&amp;T </w:t>
      </w:r>
      <w:r w:rsidRPr="006F68BA">
        <w:rPr>
          <w:rFonts w:cstheme="minorHAnsi"/>
          <w:color w:val="000000"/>
          <w:lang w:val="fr-FR"/>
        </w:rPr>
        <w:t>sont deux stratégies liées</w:t>
      </w:r>
      <w:r w:rsidR="00DE123C" w:rsidRPr="006F68BA">
        <w:rPr>
          <w:lang w:val="fr-FR"/>
        </w:rPr>
        <w:t xml:space="preserve">. </w:t>
      </w:r>
      <w:r>
        <w:rPr>
          <w:rFonts w:cstheme="minorHAnsi"/>
          <w:color w:val="000000"/>
          <w:lang w:val="fr-FR"/>
        </w:rPr>
        <w:t>E</w:t>
      </w:r>
      <w:r w:rsidRPr="006F68BA">
        <w:rPr>
          <w:rFonts w:cstheme="minorHAnsi"/>
          <w:color w:val="000000"/>
          <w:lang w:val="fr-FR"/>
        </w:rPr>
        <w:t xml:space="preserve">xpliquez comment ces stratégies sont </w:t>
      </w:r>
      <w:r w:rsidRPr="006F68BA">
        <w:rPr>
          <w:rFonts w:cstheme="minorHAnsi"/>
          <w:color w:val="000000"/>
          <w:lang w:val="fr-FR"/>
        </w:rPr>
        <w:lastRenderedPageBreak/>
        <w:t>intrinsèquement liées tout en ayant chacune sa propre valeur. Déterminez les freins à la communication des informations et procédez à des ajustements pour plus d'efficacité.</w:t>
      </w:r>
    </w:p>
    <w:p w14:paraId="5E868DD1" w14:textId="726A7343" w:rsidR="006F68BA" w:rsidRPr="006F68BA" w:rsidRDefault="006F68BA" w:rsidP="006F68BA">
      <w:pPr>
        <w:pStyle w:val="Pardeliste"/>
        <w:numPr>
          <w:ilvl w:val="0"/>
          <w:numId w:val="1"/>
        </w:numPr>
        <w:jc w:val="both"/>
        <w:rPr>
          <w:lang w:val="en-US"/>
        </w:rPr>
      </w:pPr>
      <w:r w:rsidRPr="006F68BA">
        <w:rPr>
          <w:rFonts w:cstheme="minorHAnsi"/>
          <w:color w:val="000000"/>
          <w:lang w:val="fr-FR"/>
        </w:rPr>
        <w:t xml:space="preserve">Introduisez les </w:t>
      </w:r>
      <w:r w:rsidRPr="006F68BA">
        <w:rPr>
          <w:rFonts w:cstheme="minorHAnsi"/>
          <w:b/>
          <w:bCs/>
          <w:color w:val="000000"/>
          <w:lang w:val="fr-FR"/>
        </w:rPr>
        <w:t>"feux clignotants"</w:t>
      </w:r>
      <w:r w:rsidR="004A028E">
        <w:rPr>
          <w:rFonts w:cstheme="minorHAnsi"/>
          <w:b/>
          <w:bCs/>
          <w:color w:val="000000"/>
          <w:lang w:val="fr-FR"/>
        </w:rPr>
        <w:t xml:space="preserve"> </w:t>
      </w:r>
      <w:r w:rsidR="00DE123C" w:rsidRPr="006F68BA">
        <w:rPr>
          <w:lang w:val="en-US"/>
        </w:rPr>
        <w:t xml:space="preserve">: </w:t>
      </w:r>
      <w:r w:rsidR="004A028E">
        <w:rPr>
          <w:rFonts w:cstheme="minorHAnsi"/>
          <w:color w:val="000000"/>
          <w:lang w:val="fr-FR"/>
        </w:rPr>
        <w:t>o</w:t>
      </w:r>
      <w:r w:rsidRPr="006F68BA">
        <w:rPr>
          <w:rFonts w:cstheme="minorHAnsi"/>
          <w:color w:val="000000"/>
          <w:lang w:val="fr-FR"/>
        </w:rPr>
        <w:t xml:space="preserve">ffrez des symboles clairement reconnaissables et compréhensibles qui permettent de suivre notre implication commune en tant que citoyens. </w:t>
      </w:r>
      <w:r w:rsidRPr="00F52528">
        <w:rPr>
          <w:rFonts w:cstheme="minorHAnsi"/>
          <w:color w:val="000000"/>
          <w:lang w:val="fr-FR"/>
        </w:rPr>
        <w:t>Créez de la transparence sur les conditions dans lesquelles une bulle peut être assoupli</w:t>
      </w:r>
      <w:r>
        <w:rPr>
          <w:rFonts w:cstheme="minorHAnsi"/>
          <w:color w:val="000000"/>
          <w:lang w:val="fr-FR"/>
        </w:rPr>
        <w:t>e</w:t>
      </w:r>
      <w:r w:rsidRPr="00F52528">
        <w:rPr>
          <w:rFonts w:cstheme="minorHAnsi"/>
          <w:color w:val="000000"/>
          <w:lang w:val="fr-FR"/>
        </w:rPr>
        <w:t xml:space="preserve"> ou doit être réduite.</w:t>
      </w:r>
    </w:p>
    <w:p w14:paraId="08BE14E5" w14:textId="2108E729" w:rsidR="006F68BA" w:rsidRPr="006F68BA" w:rsidRDefault="006F68BA" w:rsidP="008E1F5E">
      <w:pPr>
        <w:pStyle w:val="Pardeliste"/>
        <w:numPr>
          <w:ilvl w:val="0"/>
          <w:numId w:val="1"/>
        </w:numPr>
        <w:jc w:val="both"/>
        <w:rPr>
          <w:lang w:val="fr-FR"/>
        </w:rPr>
      </w:pPr>
      <w:r w:rsidRPr="006F68BA">
        <w:rPr>
          <w:rFonts w:cstheme="minorHAnsi"/>
          <w:color w:val="000000"/>
          <w:lang w:val="en-US"/>
        </w:rPr>
        <w:t>C</w:t>
      </w:r>
      <w:r w:rsidRPr="006F68BA">
        <w:rPr>
          <w:rFonts w:eastAsia="Times New Roman" w:cstheme="minorHAnsi"/>
          <w:b/>
          <w:bCs/>
          <w:color w:val="000000"/>
          <w:lang w:val="fr-FR"/>
        </w:rPr>
        <w:t>ampagne gouvernementale</w:t>
      </w:r>
      <w:r w:rsidR="00533F36" w:rsidRPr="006F68BA">
        <w:rPr>
          <w:b/>
          <w:lang w:val="en-US"/>
        </w:rPr>
        <w:t>:</w:t>
      </w:r>
      <w:r w:rsidR="00533F36" w:rsidRPr="006F68BA">
        <w:rPr>
          <w:lang w:val="en-US"/>
        </w:rPr>
        <w:t xml:space="preserve"> </w:t>
      </w:r>
      <w:r w:rsidR="004A028E">
        <w:rPr>
          <w:rFonts w:eastAsia="Times New Roman" w:cstheme="minorHAnsi"/>
          <w:color w:val="000000"/>
          <w:lang w:val="fr-FR"/>
        </w:rPr>
        <w:t>m</w:t>
      </w:r>
      <w:r w:rsidRPr="006F68BA">
        <w:rPr>
          <w:rFonts w:eastAsia="Times New Roman" w:cstheme="minorHAnsi"/>
          <w:color w:val="000000"/>
          <w:lang w:val="fr-FR"/>
        </w:rPr>
        <w:t>ettez en place une campagne des autorités politiques qui utilise de nouveaux termes tels que "buller", "bullage", etc. et trouvez un "slogan" qui exprime bien cet objectif commun. Lancez une émission ludique à propos du corona sur une chaîne publique dans laquelle des “roles models” mais aussi des citoyens ordinaires témoignent de la façon dont ils gèrent le principe de la bulle, de leur expérience en matière de tracing.</w:t>
      </w:r>
      <w:r>
        <w:rPr>
          <w:lang w:val="fr-FR"/>
        </w:rPr>
        <w:t xml:space="preserve"> </w:t>
      </w:r>
      <w:r w:rsidRPr="006F68BA">
        <w:rPr>
          <w:lang w:val="fr-FR"/>
        </w:rPr>
        <w:t>Offrez un outil d'empreinte</w:t>
      </w:r>
      <w:r w:rsidR="004A028E">
        <w:rPr>
          <w:lang w:val="fr-FR"/>
        </w:rPr>
        <w:t xml:space="preserve"> (</w:t>
      </w:r>
      <w:r w:rsidRPr="004A028E">
        <w:rPr>
          <w:lang w:val="fr-FR"/>
        </w:rPr>
        <w:t>footprint</w:t>
      </w:r>
      <w:r w:rsidR="004A028E" w:rsidRPr="004A028E">
        <w:rPr>
          <w:lang w:val="fr-FR"/>
        </w:rPr>
        <w:t>)</w:t>
      </w:r>
      <w:r w:rsidRPr="006F68BA">
        <w:rPr>
          <w:color w:val="FF0000"/>
          <w:lang w:val="fr-FR"/>
        </w:rPr>
        <w:t xml:space="preserve"> </w:t>
      </w:r>
      <w:r>
        <w:rPr>
          <w:lang w:val="fr-FR"/>
        </w:rPr>
        <w:t>COVID19</w:t>
      </w:r>
      <w:r w:rsidRPr="006F68BA">
        <w:rPr>
          <w:lang w:val="fr-FR"/>
        </w:rPr>
        <w:t xml:space="preserve"> pour permettre aux </w:t>
      </w:r>
      <w:r>
        <w:rPr>
          <w:lang w:val="fr-FR"/>
        </w:rPr>
        <w:t>personnes</w:t>
      </w:r>
      <w:r w:rsidRPr="006F68BA">
        <w:rPr>
          <w:lang w:val="fr-FR"/>
        </w:rPr>
        <w:t xml:space="preserve"> de s'évaluer et d'anticiper les conséquences si d'autres se comportent de cette façon.</w:t>
      </w:r>
    </w:p>
    <w:p w14:paraId="2555A203" w14:textId="3DFA702A" w:rsidR="00533F36" w:rsidRPr="006F68BA" w:rsidRDefault="00533F36" w:rsidP="002D0369">
      <w:pPr>
        <w:jc w:val="both"/>
        <w:rPr>
          <w:lang w:val="en-US"/>
        </w:rPr>
      </w:pPr>
    </w:p>
    <w:p w14:paraId="5ACB54EB" w14:textId="7804B17A" w:rsidR="00533F36" w:rsidRPr="006F68BA" w:rsidRDefault="004A028E" w:rsidP="002D0369">
      <w:pPr>
        <w:jc w:val="both"/>
        <w:rPr>
          <w:lang w:val="fr-FR"/>
        </w:rPr>
      </w:pPr>
      <w:r w:rsidRPr="00DF573C">
        <w:rPr>
          <w:lang w:val="fr-FR"/>
        </w:rPr>
        <w:t xml:space="preserve">Le </w:t>
      </w:r>
      <w:r w:rsidR="00533F36" w:rsidRPr="00DF573C">
        <w:rPr>
          <w:lang w:val="fr-FR"/>
        </w:rPr>
        <w:t xml:space="preserve">Prof. </w:t>
      </w:r>
      <w:r w:rsidRPr="00DF573C">
        <w:rPr>
          <w:lang w:val="fr-FR"/>
        </w:rPr>
        <w:t xml:space="preserve">en </w:t>
      </w:r>
      <w:r w:rsidR="00DF65A8" w:rsidRPr="00DF573C">
        <w:rPr>
          <w:lang w:val="fr-FR"/>
        </w:rPr>
        <w:t xml:space="preserve">Psychologie </w:t>
      </w:r>
      <w:r w:rsidR="00DF65A8" w:rsidRPr="006F68BA">
        <w:rPr>
          <w:lang w:val="fr-FR"/>
        </w:rPr>
        <w:t>de la Santé</w:t>
      </w:r>
      <w:r w:rsidR="00533F36" w:rsidRPr="006F68BA">
        <w:rPr>
          <w:lang w:val="fr-FR"/>
        </w:rPr>
        <w:t xml:space="preserve">, Omer Van den Bergh, KULeuven </w:t>
      </w:r>
      <w:r w:rsidR="006F68BA" w:rsidRPr="006F68BA">
        <w:rPr>
          <w:lang w:val="fr-FR"/>
        </w:rPr>
        <w:t xml:space="preserve">souligne que </w:t>
      </w:r>
      <w:r w:rsidR="006F68BA" w:rsidRPr="006F68BA">
        <w:rPr>
          <w:b/>
          <w:bCs/>
          <w:lang w:val="fr-FR"/>
        </w:rPr>
        <w:t xml:space="preserve">l'approche combinée </w:t>
      </w:r>
      <w:r w:rsidR="006F68BA" w:rsidRPr="006F68BA">
        <w:rPr>
          <w:lang w:val="fr-FR"/>
        </w:rPr>
        <w:t>est cruciale. «</w:t>
      </w:r>
      <w:r>
        <w:rPr>
          <w:lang w:val="fr-FR"/>
        </w:rPr>
        <w:t xml:space="preserve"> </w:t>
      </w:r>
      <w:r w:rsidR="006F68BA" w:rsidRPr="006F68BA">
        <w:rPr>
          <w:i/>
          <w:iCs/>
          <w:lang w:val="fr-FR"/>
        </w:rPr>
        <w:t>Le gouvernement s'est principalement concentré sur la liberté retrouvée de la population. Mais pour que cela fonctionne, on doit également travailler sur d'autres éléments, tels que les feux clignotants, une campagne et l'importance de la détection des contacts. Ce n'est que grâce à cette combinaison d'éléments que nous pouvons motiver la population à un engagement volontaire. Sans ce cadre nécessaire, on risque de créer un sauf-conduit où chacun peut faire ce qu'il veut</w:t>
      </w:r>
      <w:r w:rsidR="006F68BA" w:rsidRPr="006F68BA">
        <w:rPr>
          <w:lang w:val="fr-FR"/>
        </w:rPr>
        <w:t>. »</w:t>
      </w:r>
    </w:p>
    <w:p w14:paraId="5D46A395" w14:textId="77777777" w:rsidR="006F68BA" w:rsidRPr="006F68BA" w:rsidRDefault="006F68BA" w:rsidP="002D0369">
      <w:pPr>
        <w:jc w:val="both"/>
        <w:rPr>
          <w:lang w:val="en-US"/>
        </w:rPr>
      </w:pPr>
    </w:p>
    <w:p w14:paraId="2E9FC307" w14:textId="72F22627" w:rsidR="00880FAC" w:rsidRPr="006F68BA" w:rsidRDefault="006F68BA" w:rsidP="002D0369">
      <w:pPr>
        <w:jc w:val="both"/>
        <w:rPr>
          <w:lang w:val="fr-FR"/>
        </w:rPr>
      </w:pPr>
      <w:r w:rsidRPr="006F68BA">
        <w:rPr>
          <w:lang w:val="fr-FR"/>
        </w:rPr>
        <w:t xml:space="preserve">Les psychologues craignent que c'est exactement ce qui s'est produit lors du récent Conseil de sécurité. </w:t>
      </w:r>
      <w:r w:rsidR="00B53D13">
        <w:rPr>
          <w:lang w:val="fr-FR"/>
        </w:rPr>
        <w:t xml:space="preserve">La </w:t>
      </w:r>
      <w:r w:rsidRPr="006F68BA">
        <w:rPr>
          <w:lang w:val="fr-FR"/>
        </w:rPr>
        <w:t xml:space="preserve">Prof. </w:t>
      </w:r>
      <w:r w:rsidR="00B53D13">
        <w:rPr>
          <w:lang w:val="fr-FR"/>
        </w:rPr>
        <w:t>de</w:t>
      </w:r>
      <w:r w:rsidRPr="006F68BA">
        <w:rPr>
          <w:lang w:val="fr-FR"/>
        </w:rPr>
        <w:t xml:space="preserve"> psychologie sociale Karen Phalet, KULeuven s'inquiète</w:t>
      </w:r>
      <w:r w:rsidR="00DD7AFE">
        <w:rPr>
          <w:lang w:val="fr-FR"/>
        </w:rPr>
        <w:t xml:space="preserve"> </w:t>
      </w:r>
      <w:r w:rsidRPr="006F68BA">
        <w:rPr>
          <w:lang w:val="fr-FR"/>
        </w:rPr>
        <w:t>: «</w:t>
      </w:r>
      <w:r w:rsidR="00B53D13">
        <w:rPr>
          <w:lang w:val="fr-FR"/>
        </w:rPr>
        <w:t xml:space="preserve"> </w:t>
      </w:r>
      <w:r w:rsidRPr="00B53D13">
        <w:rPr>
          <w:i/>
          <w:iCs/>
          <w:lang w:val="fr-FR"/>
        </w:rPr>
        <w:t xml:space="preserve">Il a en effet été décidé de n'utiliser pour l'instant que quelques recommandations. La ligne de fracture est clairement visible, tout comme la demande d'un sens des responsabilités et d'un engagement envers un objectif socialement contraignant, mais nous manquons toujours </w:t>
      </w:r>
      <w:r w:rsidRPr="00B53D13">
        <w:rPr>
          <w:b/>
          <w:bCs/>
          <w:i/>
          <w:iCs/>
          <w:lang w:val="fr-FR"/>
        </w:rPr>
        <w:t>d'un cadre plus large</w:t>
      </w:r>
      <w:r w:rsidRPr="00B53D13">
        <w:rPr>
          <w:i/>
          <w:iCs/>
          <w:lang w:val="fr-FR"/>
        </w:rPr>
        <w:t xml:space="preserve"> et largement soutenu. Nous en avons désespérément besoin, car la motivation menace de s'éroder davantage à l'avenir</w:t>
      </w:r>
      <w:r w:rsidR="00B53D13">
        <w:rPr>
          <w:i/>
          <w:iCs/>
          <w:lang w:val="fr-FR"/>
        </w:rPr>
        <w:t>,</w:t>
      </w:r>
      <w:r w:rsidR="00DF573C">
        <w:rPr>
          <w:i/>
          <w:iCs/>
          <w:lang w:val="fr-FR"/>
        </w:rPr>
        <w:t xml:space="preserve"> et</w:t>
      </w:r>
      <w:r w:rsidRPr="00B53D13">
        <w:rPr>
          <w:i/>
          <w:iCs/>
          <w:lang w:val="fr-FR"/>
        </w:rPr>
        <w:t xml:space="preserve"> les mesures</w:t>
      </w:r>
      <w:r w:rsidRPr="00DF573C">
        <w:rPr>
          <w:i/>
          <w:iCs/>
          <w:lang w:val="fr-FR"/>
        </w:rPr>
        <w:t xml:space="preserve"> </w:t>
      </w:r>
      <w:r w:rsidR="00B53D13" w:rsidRPr="00DF573C">
        <w:rPr>
          <w:i/>
          <w:iCs/>
          <w:lang w:val="fr-FR"/>
        </w:rPr>
        <w:t xml:space="preserve">pourraient </w:t>
      </w:r>
      <w:r w:rsidRPr="00DF573C">
        <w:rPr>
          <w:i/>
          <w:iCs/>
          <w:lang w:val="fr-FR"/>
        </w:rPr>
        <w:t>m</w:t>
      </w:r>
      <w:r w:rsidRPr="00B53D13">
        <w:rPr>
          <w:i/>
          <w:iCs/>
          <w:lang w:val="fr-FR"/>
        </w:rPr>
        <w:t>ême provoquer une résistance.</w:t>
      </w:r>
      <w:r w:rsidRPr="006F68BA">
        <w:rPr>
          <w:lang w:val="fr-FR"/>
        </w:rPr>
        <w:t xml:space="preserve"> »</w:t>
      </w:r>
    </w:p>
    <w:p w14:paraId="435262B4" w14:textId="77777777" w:rsidR="006F68BA" w:rsidRPr="006F68BA" w:rsidRDefault="006F68BA" w:rsidP="002D0369">
      <w:pPr>
        <w:jc w:val="both"/>
        <w:rPr>
          <w:lang w:val="en-US"/>
        </w:rPr>
      </w:pPr>
    </w:p>
    <w:p w14:paraId="52C15F35" w14:textId="4FFADBC3" w:rsidR="00880FAC" w:rsidRPr="006F68BA" w:rsidRDefault="006F68BA" w:rsidP="002D0369">
      <w:pPr>
        <w:jc w:val="both"/>
        <w:rPr>
          <w:lang w:val="fr-FR"/>
        </w:rPr>
      </w:pPr>
      <w:r w:rsidRPr="006F68BA">
        <w:rPr>
          <w:lang w:val="fr-FR"/>
        </w:rPr>
        <w:t xml:space="preserve">Cependant, il n'est pas trop tard pour mettre en œuvre nos recommandations. Le groupe d'experts a été invité à donner son avis sur un "rafraîchissement" de la campagne gouvernementale en cours. Olivier Luminet, </w:t>
      </w:r>
      <w:r w:rsidR="00B53D13">
        <w:rPr>
          <w:lang w:val="fr-FR"/>
        </w:rPr>
        <w:t>P</w:t>
      </w:r>
      <w:r w:rsidRPr="006F68BA">
        <w:rPr>
          <w:lang w:val="fr-FR"/>
        </w:rPr>
        <w:t>rofesseur de psychologie de la santé</w:t>
      </w:r>
      <w:r w:rsidR="00B53D13">
        <w:rPr>
          <w:lang w:val="fr-FR"/>
        </w:rPr>
        <w:t>,</w:t>
      </w:r>
      <w:r w:rsidRPr="006F68BA">
        <w:rPr>
          <w:lang w:val="fr-FR"/>
        </w:rPr>
        <w:t xml:space="preserve"> UCLouvain</w:t>
      </w:r>
      <w:r w:rsidR="00B53D13">
        <w:rPr>
          <w:lang w:val="fr-FR"/>
        </w:rPr>
        <w:t>,</w:t>
      </w:r>
      <w:r w:rsidRPr="006F68BA">
        <w:rPr>
          <w:lang w:val="fr-FR"/>
        </w:rPr>
        <w:t xml:space="preserve"> et </w:t>
      </w:r>
      <w:r w:rsidR="00B53D13">
        <w:rPr>
          <w:lang w:val="fr-FR"/>
        </w:rPr>
        <w:t>P</w:t>
      </w:r>
      <w:r w:rsidRPr="006F68BA">
        <w:rPr>
          <w:lang w:val="fr-FR"/>
        </w:rPr>
        <w:t xml:space="preserve">résident de l'Académie </w:t>
      </w:r>
      <w:r w:rsidR="00B53D13">
        <w:rPr>
          <w:lang w:val="fr-FR"/>
        </w:rPr>
        <w:t>B</w:t>
      </w:r>
      <w:r w:rsidRPr="006F68BA">
        <w:rPr>
          <w:lang w:val="fr-FR"/>
        </w:rPr>
        <w:t xml:space="preserve">elge des </w:t>
      </w:r>
      <w:r w:rsidR="00B53D13">
        <w:rPr>
          <w:lang w:val="fr-FR"/>
        </w:rPr>
        <w:t>S</w:t>
      </w:r>
      <w:r w:rsidRPr="006F68BA">
        <w:rPr>
          <w:lang w:val="fr-FR"/>
        </w:rPr>
        <w:t xml:space="preserve">ciences </w:t>
      </w:r>
      <w:r w:rsidR="00B53D13">
        <w:rPr>
          <w:lang w:val="fr-FR"/>
        </w:rPr>
        <w:t>P</w:t>
      </w:r>
      <w:r w:rsidRPr="006F68BA">
        <w:rPr>
          <w:lang w:val="fr-FR"/>
        </w:rPr>
        <w:t>sychologiques (BAPS): «</w:t>
      </w:r>
      <w:r w:rsidRPr="006F68BA">
        <w:rPr>
          <w:i/>
          <w:iCs/>
          <w:lang w:val="fr-FR"/>
        </w:rPr>
        <w:t>Notre groupe est disponible pour fournir des connaissances de la psychologie au GEES et aux décideurs politiques afin de protéger au mieux notre société contre les conséquences du virus avec le plus grand respect pour l'intégrité et l'autodétermination des personnes. C'est juste l'ADN de la psychologie.</w:t>
      </w:r>
      <w:r w:rsidRPr="006F68BA">
        <w:rPr>
          <w:lang w:val="fr-FR"/>
        </w:rPr>
        <w:t xml:space="preserve"> "</w:t>
      </w:r>
    </w:p>
    <w:p w14:paraId="177A04F6" w14:textId="77777777" w:rsidR="006F68BA" w:rsidRPr="006F68BA" w:rsidRDefault="006F68BA" w:rsidP="002D0369">
      <w:pPr>
        <w:jc w:val="both"/>
        <w:rPr>
          <w:lang w:val="en-US"/>
        </w:rPr>
      </w:pPr>
    </w:p>
    <w:p w14:paraId="119E2FBE" w14:textId="77777777" w:rsidR="006F68BA" w:rsidRPr="00DD7AFE" w:rsidRDefault="006F68BA" w:rsidP="006F68BA">
      <w:pPr>
        <w:jc w:val="both"/>
        <w:rPr>
          <w:lang w:val="fr-FR"/>
        </w:rPr>
      </w:pPr>
      <w:r w:rsidRPr="00DD7AFE">
        <w:rPr>
          <w:lang w:val="fr-FR"/>
        </w:rPr>
        <w:t>Une version détaillée des conseils est accessible au public. En créant de la transparence sur les conseils donnés, ils souhaitent mieux informer les citoyens intéressés.</w:t>
      </w:r>
    </w:p>
    <w:p w14:paraId="7C9A4E08" w14:textId="77777777" w:rsidR="006F68BA" w:rsidRPr="006F68BA" w:rsidRDefault="006F68BA" w:rsidP="006F68BA">
      <w:pPr>
        <w:jc w:val="both"/>
        <w:rPr>
          <w:lang w:val="en-US"/>
        </w:rPr>
      </w:pPr>
    </w:p>
    <w:p w14:paraId="1A0D42B7" w14:textId="7DAE2729" w:rsidR="00880FAC" w:rsidRDefault="006F68BA" w:rsidP="006F68BA">
      <w:pPr>
        <w:jc w:val="both"/>
        <w:rPr>
          <w:lang w:val="en-US"/>
        </w:rPr>
      </w:pPr>
      <w:r w:rsidRPr="006F68BA">
        <w:rPr>
          <w:lang w:val="en-US"/>
        </w:rPr>
        <w:t>Rédacteurs des conseils du groupe d'experts «Psychologie et COVID-19»,</w:t>
      </w:r>
    </w:p>
    <w:p w14:paraId="1D214070" w14:textId="77777777" w:rsidR="006F68BA" w:rsidRPr="006F68BA" w:rsidRDefault="006F68BA" w:rsidP="006F68BA">
      <w:pPr>
        <w:jc w:val="both"/>
        <w:rPr>
          <w:lang w:val="en-US"/>
        </w:rPr>
      </w:pPr>
    </w:p>
    <w:p w14:paraId="2B964112" w14:textId="611A6FDF" w:rsidR="00800B1E" w:rsidRPr="006F68BA" w:rsidRDefault="00800B1E" w:rsidP="002D0369">
      <w:pPr>
        <w:jc w:val="both"/>
        <w:rPr>
          <w:lang w:val="en-US"/>
        </w:rPr>
      </w:pPr>
      <w:r w:rsidRPr="006F68BA">
        <w:rPr>
          <w:lang w:val="en-US"/>
        </w:rPr>
        <w:lastRenderedPageBreak/>
        <w:t>Pauline Chauvier,</w:t>
      </w:r>
      <w:r w:rsidR="00B53D13">
        <w:rPr>
          <w:lang w:val="en-US"/>
        </w:rPr>
        <w:t xml:space="preserve"> psychologue clinicienne CUSL Bruxelles</w:t>
      </w:r>
      <w:r w:rsidR="006F68BA">
        <w:rPr>
          <w:lang w:val="en-US"/>
        </w:rPr>
        <w:t>,</w:t>
      </w:r>
      <w:r w:rsidRPr="006F68BA">
        <w:rPr>
          <w:lang w:val="en-US"/>
        </w:rPr>
        <w:t xml:space="preserve"> Union Professionnelle des Psychologues Cliniciens Francophones</w:t>
      </w:r>
      <w:r w:rsidR="00B53D13">
        <w:rPr>
          <w:lang w:val="en-US"/>
        </w:rPr>
        <w:t xml:space="preserve"> (UPPCF)</w:t>
      </w:r>
    </w:p>
    <w:p w14:paraId="7868F11F" w14:textId="209918CC" w:rsidR="00880FAC" w:rsidRDefault="00880FAC" w:rsidP="002D0369">
      <w:pPr>
        <w:jc w:val="both"/>
        <w:rPr>
          <w:lang w:val="nl-BE"/>
        </w:rPr>
      </w:pPr>
      <w:r>
        <w:rPr>
          <w:lang w:val="nl-BE"/>
        </w:rPr>
        <w:t xml:space="preserve">Prof. Geert Crombez, </w:t>
      </w:r>
      <w:r w:rsidR="006F68BA">
        <w:rPr>
          <w:lang w:val="nl-BE"/>
        </w:rPr>
        <w:t>psychologie de la santé</w:t>
      </w:r>
      <w:r>
        <w:rPr>
          <w:lang w:val="nl-BE"/>
        </w:rPr>
        <w:t>, Ugent</w:t>
      </w:r>
    </w:p>
    <w:p w14:paraId="0582CC25" w14:textId="7D449247" w:rsidR="00800B1E" w:rsidRDefault="00800B1E" w:rsidP="002D0369">
      <w:pPr>
        <w:jc w:val="both"/>
        <w:rPr>
          <w:lang w:val="nl-BE"/>
        </w:rPr>
      </w:pPr>
      <w:r>
        <w:rPr>
          <w:lang w:val="nl-BE"/>
        </w:rPr>
        <w:t xml:space="preserve">Prof. Alexis Dewaele, </w:t>
      </w:r>
      <w:r w:rsidR="006F68BA">
        <w:rPr>
          <w:lang w:val="nl-BE"/>
        </w:rPr>
        <w:t>psychologie clinique</w:t>
      </w:r>
      <w:r>
        <w:rPr>
          <w:lang w:val="nl-BE"/>
        </w:rPr>
        <w:t>, UGent</w:t>
      </w:r>
    </w:p>
    <w:p w14:paraId="3136C603" w14:textId="026C1DF1" w:rsidR="00880FAC" w:rsidRDefault="00880FAC" w:rsidP="002D0369">
      <w:pPr>
        <w:jc w:val="both"/>
        <w:rPr>
          <w:lang w:val="nl-BE"/>
        </w:rPr>
      </w:pPr>
      <w:r>
        <w:rPr>
          <w:lang w:val="nl-BE"/>
        </w:rPr>
        <w:t>Prof. Ann De</w:t>
      </w:r>
      <w:r w:rsidR="008A3A09">
        <w:rPr>
          <w:lang w:val="nl-BE"/>
        </w:rPr>
        <w:t>S</w:t>
      </w:r>
      <w:r>
        <w:rPr>
          <w:lang w:val="nl-BE"/>
        </w:rPr>
        <w:t xml:space="preserve">met, </w:t>
      </w:r>
      <w:r w:rsidR="006F68BA">
        <w:rPr>
          <w:lang w:val="nl-BE"/>
        </w:rPr>
        <w:t>psychologie clinique de la santé</w:t>
      </w:r>
      <w:r w:rsidR="00800B1E">
        <w:rPr>
          <w:lang w:val="nl-BE"/>
        </w:rPr>
        <w:t xml:space="preserve">, </w:t>
      </w:r>
      <w:r>
        <w:rPr>
          <w:lang w:val="nl-BE"/>
        </w:rPr>
        <w:t>ULB</w:t>
      </w:r>
    </w:p>
    <w:p w14:paraId="6BB50453" w14:textId="194A0805" w:rsidR="00880FAC" w:rsidRDefault="00880FAC" w:rsidP="002D0369">
      <w:pPr>
        <w:jc w:val="both"/>
        <w:rPr>
          <w:lang w:val="nl-BE"/>
        </w:rPr>
      </w:pPr>
      <w:r>
        <w:rPr>
          <w:lang w:val="nl-BE"/>
        </w:rPr>
        <w:t xml:space="preserve">Koen Lowet, </w:t>
      </w:r>
      <w:r w:rsidR="006F68BA">
        <w:rPr>
          <w:lang w:val="nl-BE"/>
        </w:rPr>
        <w:t>directeur général</w:t>
      </w:r>
      <w:r>
        <w:rPr>
          <w:lang w:val="nl-BE"/>
        </w:rPr>
        <w:t>, Vlaamse Vereniging van Klinisch Psychologen</w:t>
      </w:r>
      <w:r w:rsidR="002D0369">
        <w:rPr>
          <w:lang w:val="nl-BE"/>
        </w:rPr>
        <w:t xml:space="preserve"> (</w:t>
      </w:r>
      <w:hyperlink r:id="rId7" w:history="1">
        <w:r w:rsidR="002D0369" w:rsidRPr="00ED589B">
          <w:rPr>
            <w:rStyle w:val="Lienhypertexte"/>
            <w:lang w:val="nl-BE"/>
          </w:rPr>
          <w:t>koen.lowet@vvkp.be</w:t>
        </w:r>
      </w:hyperlink>
      <w:r w:rsidR="002D0369">
        <w:rPr>
          <w:lang w:val="nl-BE"/>
        </w:rPr>
        <w:t>; 0476/383454)</w:t>
      </w:r>
    </w:p>
    <w:p w14:paraId="0328CA23" w14:textId="31E809BC" w:rsidR="00880FAC" w:rsidRDefault="00880FAC" w:rsidP="002D0369">
      <w:pPr>
        <w:jc w:val="both"/>
        <w:rPr>
          <w:lang w:val="nl-BE"/>
        </w:rPr>
      </w:pPr>
      <w:r>
        <w:rPr>
          <w:lang w:val="nl-BE"/>
        </w:rPr>
        <w:t xml:space="preserve">Prof. Olivier Luminet, </w:t>
      </w:r>
      <w:r w:rsidR="006F68BA">
        <w:rPr>
          <w:lang w:val="nl-BE"/>
        </w:rPr>
        <w:t>psychologie de la santé</w:t>
      </w:r>
      <w:r>
        <w:rPr>
          <w:lang w:val="nl-BE"/>
        </w:rPr>
        <w:t xml:space="preserve">, UCLouvain, </w:t>
      </w:r>
      <w:r w:rsidR="006F68BA">
        <w:rPr>
          <w:lang w:val="nl-BE"/>
        </w:rPr>
        <w:t>président</w:t>
      </w:r>
      <w:r>
        <w:rPr>
          <w:lang w:val="nl-BE"/>
        </w:rPr>
        <w:t xml:space="preserve"> Belgian Academy for Psychological Sciences</w:t>
      </w:r>
      <w:r w:rsidR="001E7347">
        <w:rPr>
          <w:lang w:val="nl-BE"/>
        </w:rPr>
        <w:t xml:space="preserve"> 0497 12 10 24</w:t>
      </w:r>
      <w:bookmarkStart w:id="0" w:name="_GoBack"/>
      <w:bookmarkEnd w:id="0"/>
    </w:p>
    <w:p w14:paraId="0CE774CB" w14:textId="1409D56E" w:rsidR="00880FAC" w:rsidRDefault="00880FAC" w:rsidP="002D0369">
      <w:pPr>
        <w:jc w:val="both"/>
        <w:rPr>
          <w:lang w:val="nl-BE"/>
        </w:rPr>
      </w:pPr>
      <w:r>
        <w:rPr>
          <w:lang w:val="nl-BE"/>
        </w:rPr>
        <w:t xml:space="preserve">Prof. Karen Phalet, </w:t>
      </w:r>
      <w:r w:rsidR="006F68BA">
        <w:rPr>
          <w:lang w:val="nl-BE"/>
        </w:rPr>
        <w:t>psychologie sociale</w:t>
      </w:r>
      <w:r>
        <w:rPr>
          <w:lang w:val="nl-BE"/>
        </w:rPr>
        <w:t>, KU</w:t>
      </w:r>
      <w:r w:rsidR="0008513C">
        <w:rPr>
          <w:lang w:val="nl-BE"/>
        </w:rPr>
        <w:t xml:space="preserve"> </w:t>
      </w:r>
      <w:r>
        <w:rPr>
          <w:lang w:val="nl-BE"/>
        </w:rPr>
        <w:t>Leuven</w:t>
      </w:r>
    </w:p>
    <w:p w14:paraId="6884B6CA" w14:textId="30BC4E97" w:rsidR="00800B1E" w:rsidRDefault="00800B1E" w:rsidP="002D0369">
      <w:pPr>
        <w:jc w:val="both"/>
        <w:rPr>
          <w:lang w:val="nl-BE"/>
        </w:rPr>
      </w:pPr>
      <w:r>
        <w:rPr>
          <w:lang w:val="nl-BE"/>
        </w:rPr>
        <w:t xml:space="preserve">Prof. Omer Van den Bergh, </w:t>
      </w:r>
      <w:r w:rsidR="006F68BA">
        <w:rPr>
          <w:lang w:val="nl-BE"/>
        </w:rPr>
        <w:t>psychologie de la santé</w:t>
      </w:r>
      <w:r>
        <w:rPr>
          <w:lang w:val="nl-BE"/>
        </w:rPr>
        <w:t>, KU</w:t>
      </w:r>
      <w:r w:rsidR="0008513C">
        <w:rPr>
          <w:lang w:val="nl-BE"/>
        </w:rPr>
        <w:t xml:space="preserve"> </w:t>
      </w:r>
      <w:r>
        <w:rPr>
          <w:lang w:val="nl-BE"/>
        </w:rPr>
        <w:t>Leuven</w:t>
      </w:r>
      <w:r w:rsidR="00F24C41">
        <w:rPr>
          <w:lang w:val="nl-BE"/>
        </w:rPr>
        <w:t xml:space="preserve"> (</w:t>
      </w:r>
      <w:hyperlink r:id="rId8" w:history="1">
        <w:r w:rsidR="00F24C41" w:rsidRPr="00113FD3">
          <w:rPr>
            <w:rStyle w:val="Lienhypertexte"/>
            <w:lang w:val="nl-BE"/>
          </w:rPr>
          <w:t>omer.vandenbergh@kuleuven.be</w:t>
        </w:r>
      </w:hyperlink>
      <w:r w:rsidR="00F24C41">
        <w:rPr>
          <w:lang w:val="nl-BE"/>
        </w:rPr>
        <w:t>; 0478/240043)</w:t>
      </w:r>
    </w:p>
    <w:p w14:paraId="7C1F0D54" w14:textId="7EFACA56" w:rsidR="00880FAC" w:rsidRDefault="00880FAC" w:rsidP="002D0369">
      <w:pPr>
        <w:jc w:val="both"/>
        <w:rPr>
          <w:lang w:val="nl-BE"/>
        </w:rPr>
      </w:pPr>
      <w:r>
        <w:rPr>
          <w:lang w:val="nl-BE"/>
        </w:rPr>
        <w:t xml:space="preserve">Dr. Kris Van den Broeck, </w:t>
      </w:r>
      <w:r w:rsidR="006F68BA">
        <w:rPr>
          <w:lang w:val="nl-BE"/>
        </w:rPr>
        <w:t>santé mentale publique</w:t>
      </w:r>
      <w:r w:rsidR="00800B1E">
        <w:rPr>
          <w:lang w:val="nl-BE"/>
        </w:rPr>
        <w:t>, Uantwerpen</w:t>
      </w:r>
    </w:p>
    <w:p w14:paraId="20EECA43" w14:textId="156506FB" w:rsidR="00800B1E" w:rsidRDefault="00800B1E" w:rsidP="002D0369">
      <w:pPr>
        <w:jc w:val="both"/>
        <w:rPr>
          <w:lang w:val="nl-BE"/>
        </w:rPr>
      </w:pPr>
      <w:r>
        <w:rPr>
          <w:lang w:val="nl-BE"/>
        </w:rPr>
        <w:t xml:space="preserve">Prof. Maarten Vansteenkiste, </w:t>
      </w:r>
      <w:r w:rsidR="006F68BA">
        <w:rPr>
          <w:lang w:val="nl-BE"/>
        </w:rPr>
        <w:t>psychologie de la motivation</w:t>
      </w:r>
      <w:r>
        <w:rPr>
          <w:lang w:val="nl-BE"/>
        </w:rPr>
        <w:t>, UGent</w:t>
      </w:r>
      <w:r w:rsidR="00B60C8D">
        <w:rPr>
          <w:lang w:val="nl-BE"/>
        </w:rPr>
        <w:t xml:space="preserve"> (</w:t>
      </w:r>
      <w:hyperlink r:id="rId9" w:history="1">
        <w:r w:rsidR="00B60C8D" w:rsidRPr="00C21DE8">
          <w:rPr>
            <w:rStyle w:val="Lienhypertexte"/>
            <w:lang w:val="nl-BE"/>
          </w:rPr>
          <w:t>Maarten.Vansteenkiste@ugent.be</w:t>
        </w:r>
      </w:hyperlink>
      <w:r w:rsidR="00B60C8D">
        <w:rPr>
          <w:lang w:val="nl-BE"/>
        </w:rPr>
        <w:t>; 0485/502562)</w:t>
      </w:r>
    </w:p>
    <w:p w14:paraId="3D477063" w14:textId="77777777" w:rsidR="00880FAC" w:rsidRPr="00533F36" w:rsidRDefault="00880FAC" w:rsidP="002D0369">
      <w:pPr>
        <w:jc w:val="both"/>
        <w:rPr>
          <w:lang w:val="nl-BE"/>
        </w:rPr>
      </w:pPr>
    </w:p>
    <w:p w14:paraId="27B6D641" w14:textId="77777777" w:rsidR="00FA2146" w:rsidRDefault="00FA2146" w:rsidP="002D0369">
      <w:pPr>
        <w:jc w:val="both"/>
        <w:rPr>
          <w:lang w:val="nl-BE"/>
        </w:rPr>
      </w:pPr>
    </w:p>
    <w:p w14:paraId="7C4469F2" w14:textId="77777777" w:rsidR="000D0A85" w:rsidRDefault="000D0A85" w:rsidP="002D0369">
      <w:pPr>
        <w:jc w:val="both"/>
      </w:pPr>
    </w:p>
    <w:p w14:paraId="67A1764D" w14:textId="77777777" w:rsidR="000D0A85" w:rsidRDefault="000D0A85" w:rsidP="002D0369">
      <w:pPr>
        <w:jc w:val="both"/>
        <w:rPr>
          <w:lang w:val="nl-BE"/>
        </w:rPr>
      </w:pPr>
    </w:p>
    <w:p w14:paraId="38445EE2" w14:textId="77777777" w:rsidR="0006797C" w:rsidRDefault="0006797C" w:rsidP="002D0369">
      <w:pPr>
        <w:jc w:val="both"/>
        <w:rPr>
          <w:lang w:val="nl-BE"/>
        </w:rPr>
      </w:pPr>
    </w:p>
    <w:p w14:paraId="31F8E80F" w14:textId="77777777" w:rsidR="0006797C" w:rsidRDefault="0006797C" w:rsidP="002D0369">
      <w:pPr>
        <w:jc w:val="both"/>
        <w:rPr>
          <w:lang w:val="nl-BE"/>
        </w:rPr>
      </w:pPr>
    </w:p>
    <w:p w14:paraId="34EB46C4" w14:textId="77777777" w:rsidR="00E11FEE" w:rsidRPr="00515949" w:rsidRDefault="00E11FEE" w:rsidP="002D0369">
      <w:pPr>
        <w:jc w:val="both"/>
        <w:rPr>
          <w:lang w:val="nl-BE"/>
        </w:rPr>
      </w:pPr>
      <w:r>
        <w:rPr>
          <w:lang w:val="nl-BE"/>
        </w:rPr>
        <w:t xml:space="preserve"> </w:t>
      </w:r>
    </w:p>
    <w:sectPr w:rsidR="00E11FEE" w:rsidRPr="00515949" w:rsidSect="003E585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479C3" w14:textId="77777777" w:rsidR="00D64DCF" w:rsidRDefault="00D64DCF" w:rsidP="00515949">
      <w:r>
        <w:separator/>
      </w:r>
    </w:p>
  </w:endnote>
  <w:endnote w:type="continuationSeparator" w:id="0">
    <w:p w14:paraId="1F11FF00" w14:textId="77777777" w:rsidR="00D64DCF" w:rsidRDefault="00D64DCF" w:rsidP="0051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573D7" w14:textId="77777777" w:rsidR="00D64DCF" w:rsidRDefault="00D64DCF" w:rsidP="00515949">
      <w:r>
        <w:separator/>
      </w:r>
    </w:p>
  </w:footnote>
  <w:footnote w:type="continuationSeparator" w:id="0">
    <w:p w14:paraId="1F3BC277" w14:textId="77777777" w:rsidR="00D64DCF" w:rsidRDefault="00D64DCF" w:rsidP="005159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F0BA7"/>
    <w:multiLevelType w:val="hybridMultilevel"/>
    <w:tmpl w:val="BFB865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FFFABE3A">
      <w:numFmt w:val="bullet"/>
      <w:lvlText w:val=""/>
      <w:lvlJc w:val="left"/>
      <w:pPr>
        <w:ind w:left="1440" w:hanging="360"/>
      </w:pPr>
      <w:rPr>
        <w:rFonts w:ascii="Wingdings" w:eastAsia="Times New Roman" w:hAnsi="Wingdings" w:cstheme="minorHAnsi"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EA71A1"/>
    <w:multiLevelType w:val="hybridMultilevel"/>
    <w:tmpl w:val="780C09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166ED1F2">
      <w:numFmt w:val="bullet"/>
      <w:lvlText w:val=""/>
      <w:lvlJc w:val="left"/>
      <w:pPr>
        <w:ind w:left="2160" w:hanging="360"/>
      </w:pPr>
      <w:rPr>
        <w:rFonts w:ascii="Wingdings" w:eastAsiaTheme="minorEastAsia" w:hAnsi="Wingdings"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2812BBF"/>
    <w:multiLevelType w:val="hybridMultilevel"/>
    <w:tmpl w:val="C8C852E4"/>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FFABE3A">
      <w:numFmt w:val="bullet"/>
      <w:lvlText w:val=""/>
      <w:lvlJc w:val="left"/>
      <w:pPr>
        <w:ind w:left="1440" w:hanging="360"/>
      </w:pPr>
      <w:rPr>
        <w:rFonts w:ascii="Wingdings" w:eastAsia="Times New Roman" w:hAnsi="Wingdings" w:cstheme="minorHAns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A0B743F"/>
    <w:multiLevelType w:val="hybridMultilevel"/>
    <w:tmpl w:val="66BEE9B8"/>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3D687E20"/>
    <w:multiLevelType w:val="hybridMultilevel"/>
    <w:tmpl w:val="854C40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50E7837"/>
    <w:multiLevelType w:val="hybridMultilevel"/>
    <w:tmpl w:val="458451F6"/>
    <w:lvl w:ilvl="0" w:tplc="0813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C0003">
      <w:start w:val="1"/>
      <w:numFmt w:val="bullet"/>
      <w:lvlText w:val="o"/>
      <w:lvlJc w:val="left"/>
      <w:pPr>
        <w:ind w:left="1440" w:hanging="360"/>
      </w:pPr>
      <w:rPr>
        <w:rFonts w:ascii="Courier New" w:hAnsi="Courier New" w:cs="Courier New"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CB86406"/>
    <w:multiLevelType w:val="hybridMultilevel"/>
    <w:tmpl w:val="5C2C8842"/>
    <w:lvl w:ilvl="0" w:tplc="FF40DD40">
      <w:numFmt w:val="bullet"/>
      <w:lvlText w:val="-"/>
      <w:lvlJc w:val="left"/>
      <w:pPr>
        <w:ind w:left="720" w:hanging="360"/>
      </w:pPr>
      <w:rPr>
        <w:rFonts w:ascii="Calibri" w:eastAsia="Times New Roman" w:hAnsi="Calibri" w:cs="Calibri" w:hint="default"/>
        <w:b w:val="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49"/>
    <w:rsid w:val="0006281B"/>
    <w:rsid w:val="0006797C"/>
    <w:rsid w:val="0008513C"/>
    <w:rsid w:val="000857AA"/>
    <w:rsid w:val="000D0A85"/>
    <w:rsid w:val="000F1632"/>
    <w:rsid w:val="00151B8E"/>
    <w:rsid w:val="00164722"/>
    <w:rsid w:val="00172517"/>
    <w:rsid w:val="001A40EC"/>
    <w:rsid w:val="001B27EA"/>
    <w:rsid w:val="001E7347"/>
    <w:rsid w:val="0023038C"/>
    <w:rsid w:val="002C3F5E"/>
    <w:rsid w:val="002D0369"/>
    <w:rsid w:val="002D6D17"/>
    <w:rsid w:val="002E0168"/>
    <w:rsid w:val="00305577"/>
    <w:rsid w:val="00323DD7"/>
    <w:rsid w:val="003D6294"/>
    <w:rsid w:val="003E5857"/>
    <w:rsid w:val="004A028E"/>
    <w:rsid w:val="004B1315"/>
    <w:rsid w:val="004E5A03"/>
    <w:rsid w:val="00515949"/>
    <w:rsid w:val="00531562"/>
    <w:rsid w:val="00533F36"/>
    <w:rsid w:val="00577576"/>
    <w:rsid w:val="005B7E3B"/>
    <w:rsid w:val="005F15BA"/>
    <w:rsid w:val="006324A7"/>
    <w:rsid w:val="00660004"/>
    <w:rsid w:val="006D0602"/>
    <w:rsid w:val="006E1288"/>
    <w:rsid w:val="006F68BA"/>
    <w:rsid w:val="00715272"/>
    <w:rsid w:val="00720CE6"/>
    <w:rsid w:val="00775213"/>
    <w:rsid w:val="00786863"/>
    <w:rsid w:val="00796F8D"/>
    <w:rsid w:val="007D24C9"/>
    <w:rsid w:val="007F331F"/>
    <w:rsid w:val="00800B1E"/>
    <w:rsid w:val="00805A1A"/>
    <w:rsid w:val="00867C30"/>
    <w:rsid w:val="008800F6"/>
    <w:rsid w:val="00880FAC"/>
    <w:rsid w:val="008A3A09"/>
    <w:rsid w:val="008D5E05"/>
    <w:rsid w:val="008E0E5C"/>
    <w:rsid w:val="008E4F47"/>
    <w:rsid w:val="00954346"/>
    <w:rsid w:val="00971533"/>
    <w:rsid w:val="0098741F"/>
    <w:rsid w:val="00994230"/>
    <w:rsid w:val="00A11CB8"/>
    <w:rsid w:val="00A13670"/>
    <w:rsid w:val="00A403F5"/>
    <w:rsid w:val="00A449AE"/>
    <w:rsid w:val="00A737A8"/>
    <w:rsid w:val="00AA414E"/>
    <w:rsid w:val="00AE6AF4"/>
    <w:rsid w:val="00B204E2"/>
    <w:rsid w:val="00B53D13"/>
    <w:rsid w:val="00B60C8D"/>
    <w:rsid w:val="00BA3023"/>
    <w:rsid w:val="00BC1019"/>
    <w:rsid w:val="00CA4F80"/>
    <w:rsid w:val="00CA5D27"/>
    <w:rsid w:val="00CC7F75"/>
    <w:rsid w:val="00CE2B03"/>
    <w:rsid w:val="00D64DCF"/>
    <w:rsid w:val="00DD7AFE"/>
    <w:rsid w:val="00DE123C"/>
    <w:rsid w:val="00DF573C"/>
    <w:rsid w:val="00DF65A8"/>
    <w:rsid w:val="00E052C5"/>
    <w:rsid w:val="00E1011E"/>
    <w:rsid w:val="00E11FEE"/>
    <w:rsid w:val="00E41D8F"/>
    <w:rsid w:val="00EA497F"/>
    <w:rsid w:val="00EB28F0"/>
    <w:rsid w:val="00F13789"/>
    <w:rsid w:val="00F24C41"/>
    <w:rsid w:val="00F419DD"/>
    <w:rsid w:val="00F52982"/>
    <w:rsid w:val="00FA2146"/>
    <w:rsid w:val="00FF4B6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DC04"/>
  <w14:defaultImageDpi w14:val="32767"/>
  <w15:chartTrackingRefBased/>
  <w15:docId w15:val="{F5A54820-84CC-4641-891B-510E864E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5949"/>
    <w:pPr>
      <w:tabs>
        <w:tab w:val="center" w:pos="4536"/>
        <w:tab w:val="right" w:pos="9072"/>
      </w:tabs>
    </w:pPr>
  </w:style>
  <w:style w:type="character" w:customStyle="1" w:styleId="En-tteCar">
    <w:name w:val="En-tête Car"/>
    <w:basedOn w:val="Policepardfaut"/>
    <w:link w:val="En-tte"/>
    <w:uiPriority w:val="99"/>
    <w:rsid w:val="00515949"/>
  </w:style>
  <w:style w:type="paragraph" w:styleId="Pieddepage">
    <w:name w:val="footer"/>
    <w:basedOn w:val="Normal"/>
    <w:link w:val="PieddepageCar"/>
    <w:uiPriority w:val="99"/>
    <w:unhideWhenUsed/>
    <w:rsid w:val="00515949"/>
    <w:pPr>
      <w:tabs>
        <w:tab w:val="center" w:pos="4536"/>
        <w:tab w:val="right" w:pos="9072"/>
      </w:tabs>
    </w:pPr>
  </w:style>
  <w:style w:type="character" w:customStyle="1" w:styleId="PieddepageCar">
    <w:name w:val="Pied de page Car"/>
    <w:basedOn w:val="Policepardfaut"/>
    <w:link w:val="Pieddepage"/>
    <w:uiPriority w:val="99"/>
    <w:rsid w:val="00515949"/>
  </w:style>
  <w:style w:type="character" w:styleId="Lienhypertexte">
    <w:name w:val="Hyperlink"/>
    <w:basedOn w:val="Policepardfaut"/>
    <w:uiPriority w:val="99"/>
    <w:unhideWhenUsed/>
    <w:rsid w:val="0006797C"/>
    <w:rPr>
      <w:color w:val="0563C1" w:themeColor="hyperlink"/>
      <w:u w:val="single"/>
    </w:rPr>
  </w:style>
  <w:style w:type="character" w:customStyle="1" w:styleId="UnresolvedMention1">
    <w:name w:val="Unresolved Mention1"/>
    <w:basedOn w:val="Policepardfaut"/>
    <w:uiPriority w:val="99"/>
    <w:rsid w:val="0006797C"/>
    <w:rPr>
      <w:color w:val="605E5C"/>
      <w:shd w:val="clear" w:color="auto" w:fill="E1DFDD"/>
    </w:rPr>
  </w:style>
  <w:style w:type="paragraph" w:styleId="Textedebulles">
    <w:name w:val="Balloon Text"/>
    <w:basedOn w:val="Normal"/>
    <w:link w:val="TextedebullesCar"/>
    <w:uiPriority w:val="99"/>
    <w:semiHidden/>
    <w:unhideWhenUsed/>
    <w:rsid w:val="00805A1A"/>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05A1A"/>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805A1A"/>
    <w:rPr>
      <w:sz w:val="16"/>
      <w:szCs w:val="16"/>
    </w:rPr>
  </w:style>
  <w:style w:type="paragraph" w:styleId="Commentaire">
    <w:name w:val="annotation text"/>
    <w:basedOn w:val="Normal"/>
    <w:link w:val="CommentaireCar"/>
    <w:uiPriority w:val="99"/>
    <w:semiHidden/>
    <w:unhideWhenUsed/>
    <w:rsid w:val="00805A1A"/>
    <w:rPr>
      <w:sz w:val="20"/>
      <w:szCs w:val="20"/>
    </w:rPr>
  </w:style>
  <w:style w:type="character" w:customStyle="1" w:styleId="CommentaireCar">
    <w:name w:val="Commentaire Car"/>
    <w:basedOn w:val="Policepardfaut"/>
    <w:link w:val="Commentaire"/>
    <w:uiPriority w:val="99"/>
    <w:semiHidden/>
    <w:rsid w:val="00805A1A"/>
    <w:rPr>
      <w:sz w:val="20"/>
      <w:szCs w:val="20"/>
    </w:rPr>
  </w:style>
  <w:style w:type="paragraph" w:styleId="Objetducommentaire">
    <w:name w:val="annotation subject"/>
    <w:basedOn w:val="Commentaire"/>
    <w:next w:val="Commentaire"/>
    <w:link w:val="ObjetducommentaireCar"/>
    <w:uiPriority w:val="99"/>
    <w:semiHidden/>
    <w:unhideWhenUsed/>
    <w:rsid w:val="00805A1A"/>
    <w:rPr>
      <w:b/>
      <w:bCs/>
    </w:rPr>
  </w:style>
  <w:style w:type="character" w:customStyle="1" w:styleId="ObjetducommentaireCar">
    <w:name w:val="Objet du commentaire Car"/>
    <w:basedOn w:val="CommentaireCar"/>
    <w:link w:val="Objetducommentaire"/>
    <w:uiPriority w:val="99"/>
    <w:semiHidden/>
    <w:rsid w:val="00805A1A"/>
    <w:rPr>
      <w:b/>
      <w:bCs/>
      <w:sz w:val="20"/>
      <w:szCs w:val="20"/>
    </w:rPr>
  </w:style>
  <w:style w:type="paragraph" w:styleId="Rvision">
    <w:name w:val="Revision"/>
    <w:hidden/>
    <w:uiPriority w:val="99"/>
    <w:semiHidden/>
    <w:rsid w:val="007F331F"/>
  </w:style>
  <w:style w:type="paragraph" w:styleId="Pardeliste">
    <w:name w:val="List Paragraph"/>
    <w:basedOn w:val="Normal"/>
    <w:uiPriority w:val="34"/>
    <w:qFormat/>
    <w:rsid w:val="00DE123C"/>
    <w:pPr>
      <w:ind w:left="720"/>
      <w:contextualSpacing/>
    </w:pPr>
  </w:style>
  <w:style w:type="character" w:customStyle="1" w:styleId="UnresolvedMention">
    <w:name w:val="Unresolved Mention"/>
    <w:basedOn w:val="Policepardfaut"/>
    <w:uiPriority w:val="99"/>
    <w:semiHidden/>
    <w:unhideWhenUsed/>
    <w:rsid w:val="002D0369"/>
    <w:rPr>
      <w:color w:val="605E5C"/>
      <w:shd w:val="clear" w:color="auto" w:fill="E1DFDD"/>
    </w:rPr>
  </w:style>
  <w:style w:type="character" w:styleId="Lienhypertextevisit">
    <w:name w:val="FollowedHyperlink"/>
    <w:basedOn w:val="Policepardfaut"/>
    <w:uiPriority w:val="99"/>
    <w:semiHidden/>
    <w:unhideWhenUsed/>
    <w:rsid w:val="006F68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075682">
      <w:bodyDiv w:val="1"/>
      <w:marLeft w:val="0"/>
      <w:marRight w:val="0"/>
      <w:marTop w:val="0"/>
      <w:marBottom w:val="0"/>
      <w:divBdr>
        <w:top w:val="none" w:sz="0" w:space="0" w:color="auto"/>
        <w:left w:val="none" w:sz="0" w:space="0" w:color="auto"/>
        <w:bottom w:val="none" w:sz="0" w:space="0" w:color="auto"/>
        <w:right w:val="none" w:sz="0" w:space="0" w:color="auto"/>
      </w:divBdr>
    </w:div>
    <w:div w:id="18993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oen.lowet@vvkp.be" TargetMode="External"/><Relationship Id="rId8" Type="http://schemas.openxmlformats.org/officeDocument/2006/relationships/hyperlink" Target="mailto:omer.vandenbergh@kuleuven.be" TargetMode="External"/><Relationship Id="rId9" Type="http://schemas.openxmlformats.org/officeDocument/2006/relationships/hyperlink" Target="mailto:Maarten.Vansteenkiste@ugent.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1167</Words>
  <Characters>6421</Characters>
  <Application>Microsoft Macintosh Word</Application>
  <DocSecurity>0</DocSecurity>
  <Lines>53</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Bvba Lowet - Schevernels BE0546893918</dc:creator>
  <cp:keywords/>
  <dc:description/>
  <cp:lastModifiedBy>Olivier Luminet</cp:lastModifiedBy>
  <cp:revision>5</cp:revision>
  <dcterms:created xsi:type="dcterms:W3CDTF">2020-06-04T16:47:00Z</dcterms:created>
  <dcterms:modified xsi:type="dcterms:W3CDTF">2020-06-05T08:39:00Z</dcterms:modified>
</cp:coreProperties>
</file>